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279B9" w14:textId="0B666056" w:rsidR="00AE4FD7" w:rsidRPr="00803FB5" w:rsidRDefault="00AE4FD7">
      <w:pPr>
        <w:rPr>
          <w:b/>
          <w:bCs/>
        </w:rPr>
      </w:pPr>
      <w:r w:rsidRPr="00803FB5">
        <w:rPr>
          <w:b/>
          <w:bCs/>
        </w:rPr>
        <w:t>Introduction Question: What is your reaction to the word “heretic”?</w:t>
      </w:r>
    </w:p>
    <w:p w14:paraId="626FFDA4" w14:textId="77777777" w:rsidR="00AE4FD7" w:rsidRDefault="00AE4FD7"/>
    <w:p w14:paraId="41A28CA5" w14:textId="77777777" w:rsidR="00AE4FD7" w:rsidRDefault="00AE4FD7"/>
    <w:p w14:paraId="767638EA" w14:textId="7D625D4F" w:rsidR="00706529" w:rsidRPr="00AE4FD7" w:rsidRDefault="00B14602">
      <w:pPr>
        <w:rPr>
          <w:b/>
          <w:bCs/>
        </w:rPr>
      </w:pPr>
      <w:r w:rsidRPr="00AE4FD7">
        <w:rPr>
          <w:b/>
          <w:bCs/>
        </w:rPr>
        <w:t xml:space="preserve">What is </w:t>
      </w:r>
      <w:proofErr w:type="gramStart"/>
      <w:r w:rsidRPr="00AE4FD7">
        <w:rPr>
          <w:b/>
          <w:bCs/>
        </w:rPr>
        <w:t>a Heresy</w:t>
      </w:r>
      <w:proofErr w:type="gramEnd"/>
      <w:r w:rsidRPr="00AE4FD7">
        <w:rPr>
          <w:b/>
          <w:bCs/>
        </w:rPr>
        <w:t>?</w:t>
      </w:r>
    </w:p>
    <w:p w14:paraId="6F69AC42" w14:textId="4AEBD759" w:rsidR="00DA2DE4" w:rsidRDefault="00DA2DE4"/>
    <w:p w14:paraId="3266B418" w14:textId="45A7B4D3" w:rsidR="00DA2DE4" w:rsidRPr="00AE4FD7" w:rsidRDefault="00DA2DE4" w:rsidP="00AE4FD7">
      <w:pPr>
        <w:ind w:firstLine="720"/>
        <w:rPr>
          <w:i/>
          <w:iCs/>
        </w:rPr>
      </w:pPr>
      <w:r w:rsidRPr="00AE4FD7">
        <w:rPr>
          <w:i/>
          <w:iCs/>
        </w:rPr>
        <w:t>Scriptural Examples</w:t>
      </w:r>
    </w:p>
    <w:p w14:paraId="27CF47D2" w14:textId="11A1D4DE" w:rsidR="00DA2DE4" w:rsidRDefault="00B14602">
      <w:r>
        <w:tab/>
        <w:t>Galatians 5:</w:t>
      </w:r>
      <w:r w:rsidR="00DA2DE4">
        <w:t>19-</w:t>
      </w:r>
      <w:proofErr w:type="gramStart"/>
      <w:r w:rsidR="00DA2DE4">
        <w:t xml:space="preserve">20 </w:t>
      </w:r>
      <w:r w:rsidRPr="00B14602">
        <w:rPr>
          <w:b/>
          <w:bCs/>
          <w:vertAlign w:val="superscript"/>
        </w:rPr>
        <w:t> </w:t>
      </w:r>
      <w:r w:rsidR="00DA2DE4" w:rsidRPr="00DA2DE4">
        <w:rPr>
          <w:b/>
          <w:bCs/>
          <w:vertAlign w:val="superscript"/>
        </w:rPr>
        <w:t>9</w:t>
      </w:r>
      <w:proofErr w:type="gramEnd"/>
      <w:r w:rsidR="00DA2DE4" w:rsidRPr="00DA2DE4">
        <w:rPr>
          <w:b/>
          <w:bCs/>
          <w:vertAlign w:val="superscript"/>
        </w:rPr>
        <w:t> </w:t>
      </w:r>
      <w:r w:rsidR="00DA2DE4" w:rsidRPr="00DA2DE4">
        <w:t>The acts of the flesh are obvious: sexual immorality, impurity and debauchery; </w:t>
      </w:r>
      <w:r w:rsidR="00DA2DE4" w:rsidRPr="00DA2DE4">
        <w:rPr>
          <w:b/>
          <w:bCs/>
          <w:vertAlign w:val="superscript"/>
        </w:rPr>
        <w:t>20 </w:t>
      </w:r>
      <w:r w:rsidR="00DA2DE4" w:rsidRPr="00DA2DE4">
        <w:t xml:space="preserve">idolatry and witchcraft; hatred, discord, jealousy, fits of rage, selfish ambition, dissensions, </w:t>
      </w:r>
      <w:r w:rsidR="00DA2DE4" w:rsidRPr="00DA2DE4">
        <w:rPr>
          <w:b/>
          <w:bCs/>
        </w:rPr>
        <w:t>factions</w:t>
      </w:r>
      <w:r w:rsidR="00DA2DE4" w:rsidRPr="00DA2DE4">
        <w:t> </w:t>
      </w:r>
      <w:r w:rsidR="00DA2DE4" w:rsidRPr="00DA2DE4">
        <w:rPr>
          <w:b/>
          <w:bCs/>
          <w:vertAlign w:val="superscript"/>
        </w:rPr>
        <w:t>21 </w:t>
      </w:r>
      <w:r w:rsidR="00DA2DE4" w:rsidRPr="00DA2DE4">
        <w:t>and envy; drunkenness, orgies, and the like. I warn you, as I did before, that those who live like this will not inherit the kingdom of God.</w:t>
      </w:r>
    </w:p>
    <w:p w14:paraId="4EE35F48" w14:textId="189EC542" w:rsidR="00DA2DE4" w:rsidRDefault="00DA2DE4">
      <w:r>
        <w:tab/>
        <w:t xml:space="preserve">2 Peter 2:1 </w:t>
      </w:r>
      <w:r w:rsidRPr="00DA2DE4">
        <w:t xml:space="preserve">But there were also false prophets among the people, just as there will be false teachers among you. They will secretly introduce destructive </w:t>
      </w:r>
      <w:r w:rsidRPr="00DA2DE4">
        <w:rPr>
          <w:b/>
          <w:bCs/>
        </w:rPr>
        <w:t>heresies</w:t>
      </w:r>
      <w:r w:rsidRPr="00DA2DE4">
        <w:t>, even denying the sovereign Lord who bought them—bringing swift destruction on themselves.</w:t>
      </w:r>
    </w:p>
    <w:p w14:paraId="214B14D6" w14:textId="14695477" w:rsidR="00DA2DE4" w:rsidRDefault="00DA2DE4">
      <w:r>
        <w:tab/>
        <w:t xml:space="preserve">Titus 3:9-11 </w:t>
      </w:r>
      <w:r w:rsidRPr="00DA2DE4">
        <w:rPr>
          <w:b/>
          <w:bCs/>
          <w:vertAlign w:val="superscript"/>
        </w:rPr>
        <w:t>9 </w:t>
      </w:r>
      <w:r w:rsidRPr="00DA2DE4">
        <w:t>But avoid foolish controversies and genealogies and arguments and quarrels about the law, because these are unprofitable and useless. </w:t>
      </w:r>
      <w:r w:rsidRPr="00DA2DE4">
        <w:rPr>
          <w:b/>
          <w:bCs/>
          <w:vertAlign w:val="superscript"/>
        </w:rPr>
        <w:t>10 </w:t>
      </w:r>
      <w:r w:rsidRPr="00DA2DE4">
        <w:t xml:space="preserve">Warn a </w:t>
      </w:r>
      <w:r w:rsidRPr="00DA2DE4">
        <w:rPr>
          <w:b/>
          <w:bCs/>
        </w:rPr>
        <w:t>divisive person</w:t>
      </w:r>
      <w:r w:rsidRPr="00DA2DE4">
        <w:t xml:space="preserve"> once, and then warn them a second time. After that, have nothing to do with them. </w:t>
      </w:r>
      <w:r w:rsidRPr="00DA2DE4">
        <w:rPr>
          <w:b/>
          <w:bCs/>
          <w:vertAlign w:val="superscript"/>
        </w:rPr>
        <w:t>11 </w:t>
      </w:r>
      <w:r w:rsidRPr="00DA2DE4">
        <w:t>You may be sure that such people are warped and sinful; they are self-condemned.</w:t>
      </w:r>
    </w:p>
    <w:p w14:paraId="1589A627" w14:textId="4C080190" w:rsidR="00DA2DE4" w:rsidRDefault="00DA2DE4">
      <w:r>
        <w:tab/>
        <w:t xml:space="preserve">1 Corinthians 11:18-19 </w:t>
      </w:r>
      <w:r w:rsidRPr="00DA2DE4">
        <w:rPr>
          <w:b/>
          <w:bCs/>
          <w:vertAlign w:val="superscript"/>
        </w:rPr>
        <w:t>18 </w:t>
      </w:r>
      <w:r w:rsidRPr="00DA2DE4">
        <w:t>In the first place, I hear that when you come together as a church, there are divisions</w:t>
      </w:r>
      <w:r>
        <w:t xml:space="preserve"> [schisms]</w:t>
      </w:r>
      <w:r w:rsidRPr="00DA2DE4">
        <w:t> among you, and to some extent I believe it. </w:t>
      </w:r>
      <w:r w:rsidRPr="00DA2DE4">
        <w:rPr>
          <w:b/>
          <w:bCs/>
          <w:vertAlign w:val="superscript"/>
        </w:rPr>
        <w:t>19 </w:t>
      </w:r>
      <w:r w:rsidRPr="00DA2DE4">
        <w:t xml:space="preserve">No doubt there </w:t>
      </w:r>
      <w:proofErr w:type="gramStart"/>
      <w:r w:rsidRPr="00DA2DE4">
        <w:t>have to</w:t>
      </w:r>
      <w:proofErr w:type="gramEnd"/>
      <w:r w:rsidRPr="00DA2DE4">
        <w:t xml:space="preserve"> be differences </w:t>
      </w:r>
      <w:r>
        <w:t xml:space="preserve">[heresies] </w:t>
      </w:r>
      <w:r w:rsidRPr="00DA2DE4">
        <w:t>among you to show which of you have God’s approval.</w:t>
      </w:r>
    </w:p>
    <w:p w14:paraId="51DB435B" w14:textId="77777777" w:rsidR="009C3A43" w:rsidRDefault="009C3A43"/>
    <w:p w14:paraId="0767329D" w14:textId="0C11839E" w:rsidR="009C3A43" w:rsidRDefault="00AE4FD7" w:rsidP="00AE4FD7">
      <w:pPr>
        <w:jc w:val="center"/>
      </w:pPr>
      <w:r>
        <w:t>During the time of the New Testament, the term Heresy refers to one dividing the church through false teachings. It is a result of sin and destructive of faith.</w:t>
      </w:r>
    </w:p>
    <w:p w14:paraId="04582451" w14:textId="77777777" w:rsidR="00AE4FD7" w:rsidRPr="00AE4FD7" w:rsidRDefault="00AE4FD7" w:rsidP="00AE4FD7">
      <w:pPr>
        <w:jc w:val="center"/>
      </w:pPr>
    </w:p>
    <w:p w14:paraId="2811CD87" w14:textId="491F28BB" w:rsidR="009C3A43" w:rsidRPr="00AE4FD7" w:rsidRDefault="009C3A43" w:rsidP="00AE4FD7">
      <w:pPr>
        <w:ind w:firstLine="720"/>
        <w:rPr>
          <w:i/>
          <w:iCs/>
        </w:rPr>
      </w:pPr>
      <w:r w:rsidRPr="00AE4FD7">
        <w:rPr>
          <w:i/>
          <w:iCs/>
        </w:rPr>
        <w:t>Development in Early Church History of the Term “Heresy”</w:t>
      </w:r>
    </w:p>
    <w:p w14:paraId="524BDD99" w14:textId="0339FBF2" w:rsidR="009C3A43" w:rsidRDefault="009C3A43" w:rsidP="009C3A43">
      <w:pPr>
        <w:pStyle w:val="ListParagraph"/>
        <w:numPr>
          <w:ilvl w:val="0"/>
          <w:numId w:val="1"/>
        </w:numPr>
      </w:pPr>
      <w:r>
        <w:t>Takes on the status of a technical term in writings of “</w:t>
      </w:r>
      <w:r w:rsidR="00AE4FD7">
        <w:t>c</w:t>
      </w:r>
      <w:r>
        <w:t>atholic”</w:t>
      </w:r>
      <w:proofErr w:type="gramStart"/>
      <w:r>
        <w:t>/”</w:t>
      </w:r>
      <w:r w:rsidR="00AE4FD7">
        <w:t>o</w:t>
      </w:r>
      <w:r>
        <w:t>rthodox</w:t>
      </w:r>
      <w:proofErr w:type="gramEnd"/>
      <w:r>
        <w:t>” Church Fathers</w:t>
      </w:r>
    </w:p>
    <w:p w14:paraId="07FEC806" w14:textId="0F97AE05" w:rsidR="006D3F59" w:rsidRDefault="00AE4FD7" w:rsidP="006D3F59">
      <w:pPr>
        <w:pStyle w:val="ListParagraph"/>
        <w:numPr>
          <w:ilvl w:val="1"/>
          <w:numId w:val="1"/>
        </w:numPr>
      </w:pPr>
      <w:r>
        <w:t xml:space="preserve">For example- </w:t>
      </w:r>
      <w:r w:rsidR="009C3A43">
        <w:t xml:space="preserve">“Against Heresies” by </w:t>
      </w:r>
      <w:proofErr w:type="spellStart"/>
      <w:r w:rsidR="009C3A43">
        <w:t>Iraneus</w:t>
      </w:r>
      <w:proofErr w:type="spellEnd"/>
      <w:r w:rsidR="009C3A43">
        <w:t xml:space="preserve"> around 180</w:t>
      </w:r>
      <w:r>
        <w:t>, written against Gnosticism</w:t>
      </w:r>
      <w:r w:rsidR="006D3F59">
        <w:t xml:space="preserve">, among others. </w:t>
      </w:r>
    </w:p>
    <w:p w14:paraId="77CE889B" w14:textId="77777777" w:rsidR="006D3F59" w:rsidRDefault="006D3F59" w:rsidP="006D3F59">
      <w:pPr>
        <w:pStyle w:val="ListParagraph"/>
        <w:numPr>
          <w:ilvl w:val="1"/>
          <w:numId w:val="1"/>
        </w:numPr>
      </w:pPr>
    </w:p>
    <w:p w14:paraId="506916BA" w14:textId="1641E5A4" w:rsidR="009C3A43" w:rsidRDefault="009C3A43" w:rsidP="009C3A43">
      <w:pPr>
        <w:pStyle w:val="ListParagraph"/>
        <w:numPr>
          <w:ilvl w:val="0"/>
          <w:numId w:val="1"/>
        </w:numPr>
      </w:pPr>
      <w:r>
        <w:t xml:space="preserve">Heresies prompt the convention of Church councils and formulations of the Three Ecumenical Creeds (Apostles, Nicene, Athanasian) </w:t>
      </w:r>
    </w:p>
    <w:p w14:paraId="315A7015" w14:textId="77777777" w:rsidR="009C3A43" w:rsidRDefault="009C3A43" w:rsidP="009C3A43"/>
    <w:p w14:paraId="5E04A43C" w14:textId="77777777" w:rsidR="00AE4FD7" w:rsidRDefault="00AE4FD7" w:rsidP="009C3A43"/>
    <w:p w14:paraId="4E82B22D" w14:textId="77777777" w:rsidR="00AE4FD7" w:rsidRDefault="00AE4FD7" w:rsidP="009C3A43"/>
    <w:p w14:paraId="63244FA7" w14:textId="04AEA24D" w:rsidR="009C3A43" w:rsidRPr="00AE4FD7" w:rsidRDefault="009C3A43" w:rsidP="009C3A43">
      <w:pPr>
        <w:rPr>
          <w:b/>
          <w:bCs/>
        </w:rPr>
      </w:pPr>
      <w:r w:rsidRPr="00AE4FD7">
        <w:rPr>
          <w:b/>
          <w:bCs/>
        </w:rPr>
        <w:lastRenderedPageBreak/>
        <w:t>Definition of a Heresy</w:t>
      </w:r>
    </w:p>
    <w:p w14:paraId="0501E4D5" w14:textId="6784F692" w:rsidR="009C3A43" w:rsidRDefault="009C3A43" w:rsidP="009C3A43">
      <w:r>
        <w:tab/>
        <w:t xml:space="preserve">Heresy is a self-chosen way contrary to the revealed teaching of Scripture. A heretic is one who </w:t>
      </w:r>
      <w:r w:rsidR="00AE4FD7">
        <w:t>obstinately</w:t>
      </w:r>
      <w:r>
        <w:t xml:space="preserve"> defends and promotes such false teaching. </w:t>
      </w:r>
      <w:r w:rsidR="00AE4FD7">
        <w:t>He</w:t>
      </w:r>
      <w:r>
        <w:t xml:space="preserve"> should be distinguished from a weak brother who may hold false </w:t>
      </w:r>
      <w:r w:rsidR="00AE4FD7">
        <w:t>beliefs</w:t>
      </w:r>
      <w:r>
        <w:t xml:space="preserve"> due to ignorance or weakness of some kind and is open to correction. </w:t>
      </w:r>
    </w:p>
    <w:p w14:paraId="65C6CF6C" w14:textId="29089DA2" w:rsidR="009C3A43" w:rsidRDefault="004F5907" w:rsidP="009C3A43">
      <w:r>
        <w:tab/>
        <w:t xml:space="preserve">Heresies are distinguished from world religions as </w:t>
      </w:r>
      <w:r w:rsidR="000416EC">
        <w:t>teachings</w:t>
      </w:r>
      <w:r>
        <w:t xml:space="preserve"> that come from within Christianity.</w:t>
      </w:r>
    </w:p>
    <w:p w14:paraId="0B5CB466" w14:textId="2918EE22" w:rsidR="004F5907" w:rsidRDefault="004F5907" w:rsidP="009C3A43">
      <w:r>
        <w:tab/>
        <w:t xml:space="preserve">Hinduism- world religion. Arianism- Heresy. </w:t>
      </w:r>
    </w:p>
    <w:p w14:paraId="5635EF59" w14:textId="2F993206" w:rsidR="004F5907" w:rsidRPr="004F5907" w:rsidRDefault="004F5907" w:rsidP="009C3A43">
      <w:pPr>
        <w:rPr>
          <w:i/>
          <w:iCs/>
        </w:rPr>
      </w:pPr>
      <w:r>
        <w:tab/>
      </w:r>
      <w:r>
        <w:tab/>
      </w:r>
      <w:r>
        <w:rPr>
          <w:i/>
          <w:iCs/>
        </w:rPr>
        <w:t xml:space="preserve">Interesting fact- Islam was initially considered a Christian heresy because it drew from so much Christian material. </w:t>
      </w:r>
    </w:p>
    <w:p w14:paraId="67501A61" w14:textId="77777777" w:rsidR="009C3A43" w:rsidRDefault="009C3A43" w:rsidP="009C3A43"/>
    <w:p w14:paraId="2F128C2D" w14:textId="1A1CBD45" w:rsidR="009C3A43" w:rsidRPr="00AE4FD7" w:rsidRDefault="009C3A43" w:rsidP="009C3A43">
      <w:pPr>
        <w:rPr>
          <w:b/>
          <w:bCs/>
        </w:rPr>
      </w:pPr>
      <w:r w:rsidRPr="00AE4FD7">
        <w:rPr>
          <w:b/>
          <w:bCs/>
        </w:rPr>
        <w:t xml:space="preserve">Why study historical heresies? </w:t>
      </w:r>
    </w:p>
    <w:p w14:paraId="46DA88CC" w14:textId="03676986" w:rsidR="009C3A43" w:rsidRDefault="009C3A43" w:rsidP="009C3A43">
      <w:r>
        <w:tab/>
        <w:t>1 Corinthians 11:19</w:t>
      </w:r>
      <w:r w:rsidRPr="00DA2DE4">
        <w:rPr>
          <w:b/>
          <w:bCs/>
          <w:vertAlign w:val="superscript"/>
        </w:rPr>
        <w:t> </w:t>
      </w:r>
      <w:r w:rsidRPr="00DA2DE4">
        <w:t xml:space="preserve">No doubt there </w:t>
      </w:r>
      <w:proofErr w:type="gramStart"/>
      <w:r w:rsidRPr="00DA2DE4">
        <w:t>have to</w:t>
      </w:r>
      <w:proofErr w:type="gramEnd"/>
      <w:r w:rsidRPr="00DA2DE4">
        <w:t xml:space="preserve"> be differences </w:t>
      </w:r>
      <w:r>
        <w:t xml:space="preserve">[heresies] </w:t>
      </w:r>
      <w:r w:rsidRPr="00DA2DE4">
        <w:t>among you to show which of you have God’s approval.</w:t>
      </w:r>
    </w:p>
    <w:p w14:paraId="0CF98B20" w14:textId="3B48827B" w:rsidR="00AE4FD7" w:rsidRPr="00AE4FD7" w:rsidRDefault="00AE4FD7" w:rsidP="009C3A43">
      <w:pPr>
        <w:rPr>
          <w:i/>
          <w:iCs/>
        </w:rPr>
      </w:pPr>
      <w:r>
        <w:tab/>
      </w:r>
      <w:r>
        <w:rPr>
          <w:i/>
          <w:iCs/>
        </w:rPr>
        <w:t>By carefully studying false doctrine, we sharpen our understanding of the truth.</w:t>
      </w:r>
    </w:p>
    <w:p w14:paraId="318F901D" w14:textId="77777777" w:rsidR="009C3A43" w:rsidRDefault="009C3A43" w:rsidP="009C3A43"/>
    <w:p w14:paraId="55A8E4B8" w14:textId="06E9C61E" w:rsidR="009C3A43" w:rsidRDefault="009C3A43" w:rsidP="009C3A43">
      <w:r>
        <w:tab/>
        <w:t xml:space="preserve">1 Peter 5:8 </w:t>
      </w:r>
      <w:r w:rsidR="00AE4FD7" w:rsidRPr="00AE4FD7">
        <w:t>Have sound judgment. Be alert. Your adversary, the Devil, prowls around like a roaring lion, looking for someone to devour.</w:t>
      </w:r>
    </w:p>
    <w:p w14:paraId="186382D8" w14:textId="686DAA52" w:rsidR="009C3A43" w:rsidRDefault="00AE4FD7" w:rsidP="009C3A43">
      <w:pPr>
        <w:rPr>
          <w:i/>
          <w:iCs/>
        </w:rPr>
      </w:pPr>
      <w:r>
        <w:tab/>
      </w:r>
      <w:r>
        <w:tab/>
      </w:r>
      <w:r>
        <w:rPr>
          <w:i/>
          <w:iCs/>
        </w:rPr>
        <w:t xml:space="preserve">While the devil is more cunning than us in many ways, he doesn’t come up with new things! Old heresies return in new forms. </w:t>
      </w:r>
    </w:p>
    <w:p w14:paraId="47F29252" w14:textId="3FE41E7E" w:rsidR="00AE4FD7" w:rsidRDefault="00AE4FD7" w:rsidP="009C3A43">
      <w:r>
        <w:rPr>
          <w:i/>
          <w:iCs/>
        </w:rPr>
        <w:tab/>
      </w:r>
    </w:p>
    <w:p w14:paraId="6F9C372D" w14:textId="77777777" w:rsidR="00AE4FD7" w:rsidRDefault="00AE4FD7" w:rsidP="009C3A43">
      <w:pPr>
        <w:rPr>
          <w:vertAlign w:val="superscript"/>
        </w:rPr>
      </w:pPr>
      <w:r>
        <w:tab/>
        <w:t xml:space="preserve">1 Corinthians 5:8-9 </w:t>
      </w:r>
      <w:r w:rsidRPr="00AE4FD7">
        <w:rPr>
          <w:b/>
          <w:bCs/>
          <w:vertAlign w:val="superscript"/>
        </w:rPr>
        <w:t>12 </w:t>
      </w:r>
      <w:r w:rsidRPr="00AE4FD7">
        <w:t>For what business is it of mine to judge people outside the church? Do you not judge those inside? </w:t>
      </w:r>
      <w:r w:rsidRPr="00AE4FD7">
        <w:rPr>
          <w:b/>
          <w:bCs/>
          <w:vertAlign w:val="superscript"/>
        </w:rPr>
        <w:t>13 </w:t>
      </w:r>
      <w:r w:rsidRPr="00AE4FD7">
        <w:t>God will judge the people outside the church. “Remove the wicked man from among yourselves.”</w:t>
      </w:r>
    </w:p>
    <w:p w14:paraId="6F946D8C" w14:textId="637E9CC8" w:rsidR="00AE4FD7" w:rsidRDefault="004F5907" w:rsidP="009C3A43">
      <w:pPr>
        <w:rPr>
          <w:i/>
          <w:iCs/>
        </w:rPr>
      </w:pPr>
      <w:r>
        <w:rPr>
          <w:vertAlign w:val="superscript"/>
        </w:rPr>
        <w:tab/>
      </w:r>
      <w:r>
        <w:rPr>
          <w:i/>
          <w:iCs/>
        </w:rPr>
        <w:t>The church is tasked with maintaining pure doctrine and practice within- which is where heresies arise in the first place!</w:t>
      </w:r>
    </w:p>
    <w:p w14:paraId="5B5C678A" w14:textId="77777777" w:rsidR="00695BB8" w:rsidRDefault="00695BB8" w:rsidP="009C3A43">
      <w:pPr>
        <w:rPr>
          <w:i/>
          <w:iCs/>
        </w:rPr>
      </w:pPr>
    </w:p>
    <w:p w14:paraId="2CEB8CB2" w14:textId="766C4851" w:rsidR="000416EC" w:rsidRPr="000416EC" w:rsidRDefault="000416EC" w:rsidP="009C3A43">
      <w:r>
        <w:t>Key Questions about each teaching we will ask:</w:t>
      </w:r>
    </w:p>
    <w:p w14:paraId="7387B93C" w14:textId="1AB1E891" w:rsidR="000416EC" w:rsidRPr="000416EC" w:rsidRDefault="000416EC" w:rsidP="000416EC">
      <w:pPr>
        <w:ind w:firstLine="720"/>
      </w:pPr>
      <w:r>
        <w:t>How does this heresy detract from the glory of Christ?</w:t>
      </w:r>
    </w:p>
    <w:p w14:paraId="230C198B" w14:textId="2785080C" w:rsidR="000416EC" w:rsidRPr="000416EC" w:rsidRDefault="000416EC" w:rsidP="000416EC">
      <w:pPr>
        <w:ind w:firstLine="720"/>
      </w:pPr>
      <w:r>
        <w:t>How does this heresy undermine the comfort of the gospel for Christians?</w:t>
      </w:r>
    </w:p>
    <w:p w14:paraId="0D69CB16" w14:textId="77777777" w:rsidR="000416EC" w:rsidRDefault="000416EC" w:rsidP="009C3A43">
      <w:pPr>
        <w:rPr>
          <w:i/>
          <w:iCs/>
        </w:rPr>
      </w:pPr>
    </w:p>
    <w:p w14:paraId="6702BB69" w14:textId="77777777" w:rsidR="000416EC" w:rsidRDefault="000416EC" w:rsidP="009C3A43">
      <w:pPr>
        <w:rPr>
          <w:i/>
          <w:iCs/>
        </w:rPr>
      </w:pPr>
    </w:p>
    <w:p w14:paraId="6D5F85E9" w14:textId="35928A27" w:rsidR="00695BB8" w:rsidRDefault="00695BB8" w:rsidP="009C3A43">
      <w:r>
        <w:t xml:space="preserve">The focus of this study is not so much to point out the errors of other church bodies (although that is helpful to do at times for the purpose of illustration), but to examine our own beliefs carefully to avoid destructive errors. </w:t>
      </w:r>
    </w:p>
    <w:p w14:paraId="7B3158EB" w14:textId="5E43EF0E" w:rsidR="00695BB8" w:rsidRPr="006253BD" w:rsidRDefault="00695BB8" w:rsidP="009C3A43">
      <w:pPr>
        <w:rPr>
          <w:b/>
          <w:bCs/>
        </w:rPr>
      </w:pPr>
      <w:r w:rsidRPr="006253BD">
        <w:rPr>
          <w:b/>
          <w:bCs/>
        </w:rPr>
        <w:lastRenderedPageBreak/>
        <w:t>Historical Heretics: Part 1- Judaizing Heresy</w:t>
      </w:r>
    </w:p>
    <w:p w14:paraId="2681622C" w14:textId="77777777" w:rsidR="00695BB8" w:rsidRDefault="00695BB8" w:rsidP="009C3A43"/>
    <w:p w14:paraId="53D3F577" w14:textId="1D63406B" w:rsidR="006D03F9" w:rsidRDefault="006D03F9" w:rsidP="009C3A43">
      <w:r>
        <w:t xml:space="preserve">Time Period- During the period of the writing of the New Testament. Paul writes Galatians in large part in response to the Judaizing heresy. </w:t>
      </w:r>
    </w:p>
    <w:p w14:paraId="33254E9C" w14:textId="51CAD32F" w:rsidR="00510BE1" w:rsidRDefault="00510BE1" w:rsidP="00DE7513">
      <w:pPr>
        <w:tabs>
          <w:tab w:val="left" w:pos="2004"/>
        </w:tabs>
      </w:pPr>
    </w:p>
    <w:p w14:paraId="3752CFB2" w14:textId="77777777" w:rsidR="00510BE1" w:rsidRDefault="00510BE1" w:rsidP="00DE7513">
      <w:pPr>
        <w:tabs>
          <w:tab w:val="left" w:pos="2004"/>
        </w:tabs>
      </w:pPr>
    </w:p>
    <w:p w14:paraId="28554ED5" w14:textId="77777777" w:rsidR="00166E46" w:rsidRDefault="00DE7513" w:rsidP="00DE7513">
      <w:pPr>
        <w:tabs>
          <w:tab w:val="left" w:pos="2004"/>
        </w:tabs>
      </w:pPr>
      <w:r>
        <w:t xml:space="preserve">False Teaching: </w:t>
      </w:r>
    </w:p>
    <w:p w14:paraId="28BF4F31" w14:textId="48B02DC1" w:rsidR="00DE7513" w:rsidRDefault="00DE7513" w:rsidP="00DE7513">
      <w:pPr>
        <w:tabs>
          <w:tab w:val="left" w:pos="2004"/>
        </w:tabs>
      </w:pPr>
      <w:r>
        <w:t xml:space="preserve">Acts 15:1 </w:t>
      </w:r>
      <w:r w:rsidRPr="006D3F59">
        <w:rPr>
          <w:i/>
          <w:iCs/>
        </w:rPr>
        <w:t>Then some men came down from Judea and were teaching the brothers, “Unless you are circumcised according to the custom of Moses, you cannot be saved.”</w:t>
      </w:r>
    </w:p>
    <w:p w14:paraId="599F0263" w14:textId="417E6500" w:rsidR="00510BE1" w:rsidRDefault="001B0533" w:rsidP="001B0533">
      <w:r>
        <w:tab/>
        <w:t xml:space="preserve">What was the significance of circumcision? </w:t>
      </w:r>
    </w:p>
    <w:p w14:paraId="6D0D6099" w14:textId="77777777" w:rsidR="001B0533" w:rsidRDefault="001B0533" w:rsidP="001B0533"/>
    <w:p w14:paraId="215DE89B" w14:textId="73B9748D" w:rsidR="002A41AE" w:rsidRDefault="002A41AE" w:rsidP="002A41AE">
      <w:pPr>
        <w:tabs>
          <w:tab w:val="left" w:pos="2004"/>
        </w:tabs>
      </w:pPr>
      <w:r>
        <w:t>Galatians 2:11-14</w:t>
      </w:r>
      <w:r w:rsidR="00CE3A97">
        <w:t xml:space="preserve"> </w:t>
      </w:r>
      <w:r w:rsidR="00CE3A97" w:rsidRPr="006D3F59">
        <w:rPr>
          <w:b/>
          <w:bCs/>
          <w:i/>
          <w:iCs/>
          <w:vertAlign w:val="superscript"/>
        </w:rPr>
        <w:t>11 </w:t>
      </w:r>
      <w:r w:rsidR="00CE3A97" w:rsidRPr="006D3F59">
        <w:rPr>
          <w:i/>
          <w:iCs/>
        </w:rPr>
        <w:t>But when Cephas came to Antioch, I opposed him to his face, because he was clearly wrong. </w:t>
      </w:r>
      <w:r w:rsidR="00CE3A97" w:rsidRPr="006D3F59">
        <w:rPr>
          <w:b/>
          <w:bCs/>
          <w:i/>
          <w:iCs/>
          <w:vertAlign w:val="superscript"/>
        </w:rPr>
        <w:t>12 </w:t>
      </w:r>
      <w:r w:rsidR="00CE3A97" w:rsidRPr="006D3F59">
        <w:rPr>
          <w:i/>
          <w:iCs/>
        </w:rPr>
        <w:t>For before some people came from James, he ate with the Gentiles. But when those people came, he drew back and separated himself, because he feared those from the circumcision group. </w:t>
      </w:r>
      <w:r w:rsidR="00CE3A97" w:rsidRPr="006D3F59">
        <w:rPr>
          <w:b/>
          <w:bCs/>
          <w:i/>
          <w:iCs/>
          <w:vertAlign w:val="superscript"/>
        </w:rPr>
        <w:t>13 </w:t>
      </w:r>
      <w:r w:rsidR="00CE3A97" w:rsidRPr="006D3F59">
        <w:rPr>
          <w:i/>
          <w:iCs/>
        </w:rPr>
        <w:t>And the rest of the Jews joined him in his hypocrisy, with the result that even Barnabas was carried away by their hypocrisy. </w:t>
      </w:r>
      <w:r w:rsidR="00CE3A97" w:rsidRPr="006D3F59">
        <w:rPr>
          <w:b/>
          <w:bCs/>
          <w:i/>
          <w:iCs/>
          <w:vertAlign w:val="superscript"/>
        </w:rPr>
        <w:t>14 </w:t>
      </w:r>
      <w:r w:rsidR="00CE3A97" w:rsidRPr="006D3F59">
        <w:rPr>
          <w:i/>
          <w:iCs/>
        </w:rPr>
        <w:t>But when I saw that they were not acting according to the truth of the gospel, I said to Cephas in front of all of them, “If you, a Jew, live like the Gentiles and not like the Jews, why do you compel the Gentiles to live like the Jews?”</w:t>
      </w:r>
    </w:p>
    <w:p w14:paraId="2AB15495" w14:textId="77777777" w:rsidR="002A41AE" w:rsidRDefault="002A41AE" w:rsidP="002A41AE">
      <w:pPr>
        <w:tabs>
          <w:tab w:val="left" w:pos="2004"/>
        </w:tabs>
      </w:pPr>
    </w:p>
    <w:p w14:paraId="5474E83E" w14:textId="033F53CF" w:rsidR="00510BE1" w:rsidRDefault="002A41AE" w:rsidP="00DB0CAF">
      <w:pPr>
        <w:ind w:firstLine="720"/>
      </w:pPr>
      <w:r>
        <w:t>Wh</w:t>
      </w:r>
      <w:r w:rsidR="00CE3A97">
        <w:t>y would</w:t>
      </w:r>
      <w:r>
        <w:t xml:space="preserve"> Peter</w:t>
      </w:r>
      <w:r w:rsidR="00CE3A97">
        <w:t xml:space="preserve"> fear the Judaizers?</w:t>
      </w:r>
      <w:r>
        <w:t xml:space="preserve"> </w:t>
      </w:r>
      <w:r w:rsidR="006D3F59">
        <w:t xml:space="preserve">How does this help illustrate why Satan would attack the early church in this way from the inside? </w:t>
      </w:r>
    </w:p>
    <w:p w14:paraId="63A37D9B" w14:textId="67A77927" w:rsidR="001B0533" w:rsidRDefault="001B0533" w:rsidP="001B0533"/>
    <w:p w14:paraId="043D6EBC" w14:textId="6A2F5AE7" w:rsidR="001B0533" w:rsidRDefault="00494B57" w:rsidP="001B0533">
      <w:pPr>
        <w:rPr>
          <w:b/>
          <w:bCs/>
          <w:i/>
          <w:iCs/>
        </w:rPr>
      </w:pPr>
      <w:r>
        <w:rPr>
          <w:b/>
          <w:bCs/>
          <w:i/>
          <w:iCs/>
        </w:rPr>
        <w:t>Key</w:t>
      </w:r>
      <w:r w:rsidR="006D3F59">
        <w:rPr>
          <w:b/>
          <w:bCs/>
          <w:i/>
          <w:iCs/>
        </w:rPr>
        <w:t xml:space="preserve"> Challenges</w:t>
      </w:r>
      <w:r>
        <w:rPr>
          <w:b/>
          <w:bCs/>
          <w:i/>
          <w:iCs/>
        </w:rPr>
        <w:t xml:space="preserve"> for the early church: Where </w:t>
      </w:r>
      <w:proofErr w:type="gramStart"/>
      <w:r>
        <w:rPr>
          <w:b/>
          <w:bCs/>
          <w:i/>
          <w:iCs/>
        </w:rPr>
        <w:t>does</w:t>
      </w:r>
      <w:proofErr w:type="gramEnd"/>
      <w:r>
        <w:rPr>
          <w:b/>
          <w:bCs/>
          <w:i/>
          <w:iCs/>
        </w:rPr>
        <w:t xml:space="preserve"> righteousness before God come from?</w:t>
      </w:r>
      <w:r w:rsidR="006D3F59">
        <w:rPr>
          <w:b/>
          <w:bCs/>
          <w:i/>
          <w:iCs/>
        </w:rPr>
        <w:t xml:space="preserve"> Blood or Faith?</w:t>
      </w:r>
    </w:p>
    <w:p w14:paraId="03249878" w14:textId="28821C43" w:rsidR="006D3F59" w:rsidRPr="00494B57" w:rsidRDefault="006D3F59" w:rsidP="001B0533">
      <w:pPr>
        <w:rPr>
          <w:b/>
          <w:bCs/>
        </w:rPr>
      </w:pPr>
      <w:r>
        <w:rPr>
          <w:b/>
          <w:bCs/>
          <w:i/>
          <w:iCs/>
        </w:rPr>
        <w:tab/>
      </w:r>
      <w:r>
        <w:rPr>
          <w:b/>
          <w:bCs/>
          <w:i/>
          <w:iCs/>
        </w:rPr>
        <w:tab/>
      </w:r>
      <w:r>
        <w:rPr>
          <w:b/>
          <w:bCs/>
          <w:i/>
          <w:iCs/>
        </w:rPr>
        <w:tab/>
        <w:t xml:space="preserve">    What role does the Old Testament Law have in the lives of Christians?</w:t>
      </w:r>
    </w:p>
    <w:p w14:paraId="1813A2CB" w14:textId="65110A89" w:rsidR="00510BE1" w:rsidRPr="000B5A64" w:rsidRDefault="000416EC" w:rsidP="00DE7513">
      <w:pPr>
        <w:tabs>
          <w:tab w:val="left" w:pos="2004"/>
        </w:tabs>
        <w:rPr>
          <w:b/>
          <w:bCs/>
        </w:rPr>
      </w:pPr>
      <w:r w:rsidRPr="000B5A64">
        <w:rPr>
          <w:b/>
          <w:bCs/>
        </w:rPr>
        <w:t>Modern expressions</w:t>
      </w:r>
      <w:r w:rsidR="000B5A64">
        <w:rPr>
          <w:b/>
          <w:bCs/>
        </w:rPr>
        <w:t xml:space="preserve"> of Judaizing</w:t>
      </w:r>
      <w:r w:rsidRPr="000B5A64">
        <w:rPr>
          <w:b/>
          <w:bCs/>
        </w:rPr>
        <w:t xml:space="preserve">: </w:t>
      </w:r>
    </w:p>
    <w:p w14:paraId="3B00EF01" w14:textId="77777777" w:rsidR="000416EC" w:rsidRDefault="000416EC" w:rsidP="00DE7513">
      <w:pPr>
        <w:tabs>
          <w:tab w:val="left" w:pos="2004"/>
        </w:tabs>
      </w:pPr>
    </w:p>
    <w:p w14:paraId="243B52EF" w14:textId="667C3B07" w:rsidR="00510BE1" w:rsidRDefault="000416EC" w:rsidP="00DE7513">
      <w:pPr>
        <w:tabs>
          <w:tab w:val="left" w:pos="2004"/>
        </w:tabs>
      </w:pPr>
      <w:r>
        <w:t>Dispensationalism/Zionism</w:t>
      </w:r>
    </w:p>
    <w:p w14:paraId="37EEAE07" w14:textId="5E9EB494" w:rsidR="000416EC" w:rsidRDefault="000416EC" w:rsidP="000416EC">
      <w:r>
        <w:tab/>
        <w:t>Basic Tenets:</w:t>
      </w:r>
    </w:p>
    <w:p w14:paraId="4C85F952" w14:textId="6B7BB09B" w:rsidR="00DB0CAF" w:rsidRDefault="00DB0CAF" w:rsidP="000416EC">
      <w:r>
        <w:tab/>
      </w:r>
      <w:r>
        <w:tab/>
        <w:t>God deals with people differently at different times (dispensations)</w:t>
      </w:r>
    </w:p>
    <w:p w14:paraId="6E46C9DF" w14:textId="7C3FBF77" w:rsidR="000416EC" w:rsidRDefault="000416EC" w:rsidP="000416EC">
      <w:r>
        <w:tab/>
      </w:r>
      <w:r>
        <w:tab/>
        <w:t>Jews/Israel have a central role to play</w:t>
      </w:r>
      <w:r w:rsidR="00DB0CAF">
        <w:t xml:space="preserve"> and a unique relationship with God due to their physical descent from Abraham</w:t>
      </w:r>
    </w:p>
    <w:p w14:paraId="7D4FD556" w14:textId="2A33B916" w:rsidR="000416EC" w:rsidRDefault="000416EC" w:rsidP="000416EC">
      <w:r>
        <w:tab/>
      </w:r>
      <w:r>
        <w:tab/>
        <w:t>Mass conversion of the Jews before Jesus’ return</w:t>
      </w:r>
    </w:p>
    <w:p w14:paraId="3DC38BD4" w14:textId="7EA354E1" w:rsidR="000B5A64" w:rsidRDefault="000416EC" w:rsidP="000416EC">
      <w:r>
        <w:lastRenderedPageBreak/>
        <w:tab/>
      </w:r>
      <w:r>
        <w:tab/>
      </w:r>
      <w:r w:rsidR="000B5A64">
        <w:t xml:space="preserve">Jews continue to be God’s chosen people, the land promises remain in effect to this day, therefore Christians are bound to support Israel materially. </w:t>
      </w:r>
    </w:p>
    <w:p w14:paraId="2BCA430D" w14:textId="39C4593D" w:rsidR="000B5A64" w:rsidRPr="006D3F59" w:rsidRDefault="000B5A64" w:rsidP="000416EC">
      <w:pPr>
        <w:rPr>
          <w:b/>
          <w:bCs/>
        </w:rPr>
      </w:pPr>
      <w:r>
        <w:tab/>
      </w:r>
      <w:r w:rsidRPr="006D3F59">
        <w:rPr>
          <w:b/>
          <w:bCs/>
        </w:rPr>
        <w:t>Foundational passages</w:t>
      </w:r>
      <w:r w:rsidR="006D3F59">
        <w:rPr>
          <w:b/>
          <w:bCs/>
        </w:rPr>
        <w:t xml:space="preserve"> of Zionism</w:t>
      </w:r>
    </w:p>
    <w:p w14:paraId="128B7E75" w14:textId="6BC43AA2" w:rsidR="000B5A64" w:rsidRDefault="000B5A64" w:rsidP="000416EC">
      <w:r>
        <w:t>Blessings to Abraham in Genesis</w:t>
      </w:r>
    </w:p>
    <w:p w14:paraId="3F863C99" w14:textId="16BEC331" w:rsidR="000B5A64" w:rsidRDefault="000B5A64" w:rsidP="000416EC">
      <w:r>
        <w:tab/>
        <w:t>Genesis 12</w:t>
      </w:r>
      <w:r w:rsidR="006D3F59">
        <w:t xml:space="preserve">:1-3 </w:t>
      </w:r>
      <w:r w:rsidR="006D3F59" w:rsidRPr="006D3F59">
        <w:rPr>
          <w:i/>
          <w:iCs/>
        </w:rPr>
        <w:t>Now the Lord said to Abram, “Get out of your country and away from your relatives and from your father’s house and go to the land that I will show you. </w:t>
      </w:r>
      <w:r w:rsidR="006D3F59" w:rsidRPr="006D3F59">
        <w:rPr>
          <w:b/>
          <w:bCs/>
          <w:i/>
          <w:iCs/>
          <w:vertAlign w:val="superscript"/>
        </w:rPr>
        <w:t>2 </w:t>
      </w:r>
      <w:r w:rsidR="006D3F59" w:rsidRPr="006D3F59">
        <w:rPr>
          <w:i/>
          <w:iCs/>
        </w:rPr>
        <w:t>I will make you a great nation. I will bless you and make your name great. You will be a blessing. </w:t>
      </w:r>
      <w:r w:rsidR="006D3F59" w:rsidRPr="006D3F59">
        <w:rPr>
          <w:b/>
          <w:bCs/>
          <w:i/>
          <w:iCs/>
          <w:vertAlign w:val="superscript"/>
        </w:rPr>
        <w:t>3 </w:t>
      </w:r>
      <w:r w:rsidR="006D3F59" w:rsidRPr="006D3F59">
        <w:rPr>
          <w:i/>
          <w:iCs/>
        </w:rPr>
        <w:t xml:space="preserve">I will bless those who bless you, and I will curse anyone who dishonors you. </w:t>
      </w:r>
      <w:proofErr w:type="gramStart"/>
      <w:r w:rsidR="006D3F59" w:rsidRPr="006D3F59">
        <w:rPr>
          <w:i/>
          <w:iCs/>
        </w:rPr>
        <w:t>All of</w:t>
      </w:r>
      <w:proofErr w:type="gramEnd"/>
      <w:r w:rsidR="006D3F59" w:rsidRPr="006D3F59">
        <w:rPr>
          <w:i/>
          <w:iCs/>
        </w:rPr>
        <w:t xml:space="preserve"> the families of the earth will be blessed in you.”</w:t>
      </w:r>
    </w:p>
    <w:p w14:paraId="17CF9119" w14:textId="7B00D983" w:rsidR="00166E46" w:rsidRDefault="00166E46" w:rsidP="000416EC">
      <w:r>
        <w:t>Land promises to the people of Israel</w:t>
      </w:r>
    </w:p>
    <w:p w14:paraId="09849928" w14:textId="733EFB40" w:rsidR="00166E46" w:rsidRPr="00CE3A97" w:rsidRDefault="00166E46" w:rsidP="00166E46">
      <w:r>
        <w:tab/>
        <w:t>Gen</w:t>
      </w:r>
      <w:r w:rsidR="00CE3A97">
        <w:t>e</w:t>
      </w:r>
      <w:r>
        <w:t>sis 17:8</w:t>
      </w:r>
      <w:r w:rsidR="00CE3A97">
        <w:t xml:space="preserve"> </w:t>
      </w:r>
      <w:r w:rsidRPr="00166E46">
        <w:rPr>
          <w:b/>
          <w:bCs/>
          <w:i/>
          <w:iCs/>
          <w:vertAlign w:val="superscript"/>
        </w:rPr>
        <w:t>8 </w:t>
      </w:r>
      <w:r w:rsidRPr="00166E46">
        <w:rPr>
          <w:i/>
          <w:iCs/>
        </w:rPr>
        <w:t>I will give the land where you are living as an alien, all the land of Canaan, to you and to your descendants after you as a permanent possession. I will be their God.”</w:t>
      </w:r>
    </w:p>
    <w:p w14:paraId="2398D4C9" w14:textId="23F46E0E" w:rsidR="00166E46" w:rsidRDefault="00166E46" w:rsidP="00DE7513">
      <w:pPr>
        <w:tabs>
          <w:tab w:val="left" w:pos="2004"/>
        </w:tabs>
      </w:pPr>
      <w:r>
        <w:t>All Israel will be saved</w:t>
      </w:r>
    </w:p>
    <w:p w14:paraId="08F67528" w14:textId="6B358D76" w:rsidR="00166E46" w:rsidRPr="00CE3A97" w:rsidRDefault="00166E46" w:rsidP="00166E46">
      <w:r>
        <w:tab/>
        <w:t>Romans 11:25-</w:t>
      </w:r>
      <w:proofErr w:type="gramStart"/>
      <w:r>
        <w:t>27</w:t>
      </w:r>
      <w:r w:rsidR="00CE3A97">
        <w:t xml:space="preserve"> </w:t>
      </w:r>
      <w:r w:rsidRPr="00166E46">
        <w:rPr>
          <w:b/>
          <w:bCs/>
          <w:i/>
          <w:iCs/>
          <w:vertAlign w:val="superscript"/>
        </w:rPr>
        <w:t> </w:t>
      </w:r>
      <w:r w:rsidRPr="00166E46">
        <w:rPr>
          <w:i/>
          <w:iCs/>
        </w:rPr>
        <w:t>For</w:t>
      </w:r>
      <w:proofErr w:type="gramEnd"/>
      <w:r w:rsidRPr="00166E46">
        <w:rPr>
          <w:i/>
          <w:iCs/>
        </w:rPr>
        <w:t xml:space="preserve"> I do not want you to be uninformed about this mystery, brothers, so that you are not conceited in your opinion of yourselves. There has been a hardening of part of Israel until the full number of Gentiles has come in. And in this way all Israel will be saved, as it is written:</w:t>
      </w:r>
    </w:p>
    <w:p w14:paraId="71F929CA" w14:textId="7600F63E" w:rsidR="00166E46" w:rsidRPr="00166E46" w:rsidRDefault="00166E46" w:rsidP="00166E46">
      <w:pPr>
        <w:rPr>
          <w:i/>
          <w:iCs/>
        </w:rPr>
      </w:pPr>
      <w:r w:rsidRPr="00166E46">
        <w:rPr>
          <w:i/>
          <w:iCs/>
        </w:rPr>
        <w:t>The Deliverer will come out of Zion;</w:t>
      </w:r>
      <w:r w:rsidRPr="00166E46">
        <w:rPr>
          <w:i/>
          <w:iCs/>
        </w:rPr>
        <w:br/>
        <w:t>he will remove ungodliness from Jacob.</w:t>
      </w:r>
      <w:r w:rsidRPr="00166E46">
        <w:rPr>
          <w:i/>
          <w:iCs/>
        </w:rPr>
        <w:br/>
        <w:t>And this is my covenant with them</w:t>
      </w:r>
      <w:r w:rsidRPr="00166E46">
        <w:rPr>
          <w:i/>
          <w:iCs/>
        </w:rPr>
        <w:br/>
        <w:t>when I take away their sins</w:t>
      </w:r>
    </w:p>
    <w:p w14:paraId="75CAC13A" w14:textId="77777777" w:rsidR="00166E46" w:rsidRDefault="00166E46" w:rsidP="00166E46"/>
    <w:p w14:paraId="5374C1A1" w14:textId="0F4687CA" w:rsidR="00166E46" w:rsidRPr="006D3F59" w:rsidRDefault="00166E46" w:rsidP="00166E46">
      <w:pPr>
        <w:rPr>
          <w:b/>
          <w:bCs/>
        </w:rPr>
      </w:pPr>
      <w:r w:rsidRPr="006D3F59">
        <w:rPr>
          <w:b/>
          <w:bCs/>
        </w:rPr>
        <w:t>Key Question: Who are the children of Abraham?</w:t>
      </w:r>
    </w:p>
    <w:p w14:paraId="71FCC081" w14:textId="222B7FC3" w:rsidR="00166E46" w:rsidRDefault="00166E46" w:rsidP="00166E46">
      <w:r>
        <w:tab/>
        <w:t>Galatians 3:7-</w:t>
      </w:r>
      <w:proofErr w:type="gramStart"/>
      <w:r>
        <w:t>9</w:t>
      </w:r>
      <w:r w:rsidR="00DB0CAF">
        <w:t xml:space="preserve"> </w:t>
      </w:r>
      <w:r w:rsidRPr="00166E46">
        <w:rPr>
          <w:b/>
          <w:bCs/>
          <w:vertAlign w:val="superscript"/>
        </w:rPr>
        <w:t> </w:t>
      </w:r>
      <w:r w:rsidRPr="00DB0CAF">
        <w:rPr>
          <w:i/>
          <w:iCs/>
        </w:rPr>
        <w:t>Understand</w:t>
      </w:r>
      <w:proofErr w:type="gramEnd"/>
      <w:r w:rsidRPr="00DB0CAF">
        <w:rPr>
          <w:i/>
          <w:iCs/>
        </w:rPr>
        <w:t>, then, that those who believe are the children of Abraham. </w:t>
      </w:r>
      <w:r w:rsidRPr="00DB0CAF">
        <w:rPr>
          <w:b/>
          <w:bCs/>
          <w:i/>
          <w:iCs/>
          <w:vertAlign w:val="superscript"/>
        </w:rPr>
        <w:t>8 </w:t>
      </w:r>
      <w:r w:rsidRPr="00DB0CAF">
        <w:rPr>
          <w:i/>
          <w:iCs/>
        </w:rPr>
        <w:t>Foreseeing that God would justify the Gentiles by faith, Scripture proclaimed the gospel in advance to Abraham, saying, “In you, all nations will be blessed.” </w:t>
      </w:r>
      <w:r w:rsidRPr="00DB0CAF">
        <w:rPr>
          <w:b/>
          <w:bCs/>
          <w:i/>
          <w:iCs/>
          <w:vertAlign w:val="superscript"/>
        </w:rPr>
        <w:t>9 </w:t>
      </w:r>
      <w:r w:rsidRPr="00DB0CAF">
        <w:rPr>
          <w:i/>
          <w:iCs/>
        </w:rPr>
        <w:t>So then, those who have faith are blessed along with Abraham, the man of faith.</w:t>
      </w:r>
    </w:p>
    <w:p w14:paraId="2499359A" w14:textId="7671C073" w:rsidR="00166E46" w:rsidRDefault="00166E46" w:rsidP="00166E46">
      <w:r>
        <w:tab/>
        <w:t xml:space="preserve">Galatians </w:t>
      </w:r>
      <w:proofErr w:type="gramStart"/>
      <w:r>
        <w:t xml:space="preserve">3:29 </w:t>
      </w:r>
      <w:r w:rsidRPr="00166E46">
        <w:rPr>
          <w:b/>
          <w:bCs/>
          <w:vertAlign w:val="superscript"/>
        </w:rPr>
        <w:t> </w:t>
      </w:r>
      <w:r w:rsidRPr="00DB0CAF">
        <w:rPr>
          <w:i/>
          <w:iCs/>
        </w:rPr>
        <w:t>And</w:t>
      </w:r>
      <w:proofErr w:type="gramEnd"/>
      <w:r w:rsidRPr="00DB0CAF">
        <w:rPr>
          <w:i/>
          <w:iCs/>
        </w:rPr>
        <w:t xml:space="preserve"> if you belong to Christ, then you are Abraham’s descendants and heirs according to the promise.</w:t>
      </w:r>
    </w:p>
    <w:p w14:paraId="0EA3B1F1" w14:textId="67BABA59" w:rsidR="00CE3A97" w:rsidRDefault="00CE3A97" w:rsidP="00166E46"/>
    <w:p w14:paraId="2D6809BD" w14:textId="77777777" w:rsidR="009B2734" w:rsidRDefault="009B2734" w:rsidP="00166E46"/>
    <w:p w14:paraId="414D348B" w14:textId="77777777" w:rsidR="009B2734" w:rsidRDefault="009B2734" w:rsidP="00166E46"/>
    <w:p w14:paraId="6F30E3C4" w14:textId="5F3CAFFD" w:rsidR="00DB0CAF" w:rsidRDefault="00DB0CAF" w:rsidP="00166E46">
      <w:r>
        <w:tab/>
        <w:t xml:space="preserve">How does Zionism/Dispensationalism undermine the comfort of a Christian and diminish the glory of Christ? </w:t>
      </w:r>
    </w:p>
    <w:p w14:paraId="511F20FF" w14:textId="77777777" w:rsidR="009B2734" w:rsidRDefault="009B2734" w:rsidP="00166E46"/>
    <w:p w14:paraId="540F3D92" w14:textId="77777777" w:rsidR="009B2734" w:rsidRDefault="009B2734" w:rsidP="00166E46"/>
    <w:p w14:paraId="23D46F44" w14:textId="6665BDBD" w:rsidR="00CE3A97" w:rsidRPr="00DB0CAF" w:rsidRDefault="00DB0CAF" w:rsidP="00166E46">
      <w:pPr>
        <w:rPr>
          <w:b/>
          <w:bCs/>
        </w:rPr>
      </w:pPr>
      <w:r w:rsidRPr="00DB0CAF">
        <w:rPr>
          <w:b/>
          <w:bCs/>
        </w:rPr>
        <w:lastRenderedPageBreak/>
        <w:t>Discernment Exercise</w:t>
      </w:r>
    </w:p>
    <w:p w14:paraId="084DD08D" w14:textId="0B52C422" w:rsidR="000B5A64" w:rsidRPr="009B2734" w:rsidRDefault="000B5A64" w:rsidP="00DE7513">
      <w:pPr>
        <w:tabs>
          <w:tab w:val="left" w:pos="2004"/>
        </w:tabs>
      </w:pPr>
      <w:r>
        <w:t xml:space="preserve">Christian Passover Seder Meal </w:t>
      </w:r>
    </w:p>
    <w:p w14:paraId="25A00109" w14:textId="23B1A86B" w:rsidR="000B5A64" w:rsidRPr="00CC276F" w:rsidRDefault="00CC276F" w:rsidP="00CC276F">
      <w:pPr>
        <w:rPr>
          <w:b/>
          <w:bCs/>
        </w:rPr>
      </w:pPr>
      <w:r>
        <w:tab/>
      </w:r>
      <w:r w:rsidRPr="00CC276F">
        <w:rPr>
          <w:b/>
          <w:bCs/>
        </w:rPr>
        <w:t>Identify red flags in these statements.</w:t>
      </w:r>
      <w:r w:rsidR="00CE3A97">
        <w:rPr>
          <w:b/>
          <w:bCs/>
        </w:rPr>
        <w:t xml:space="preserve"> How is the Gospel subtly undermined?</w:t>
      </w:r>
    </w:p>
    <w:p w14:paraId="4FF3B3FF" w14:textId="77777777" w:rsidR="009B2734" w:rsidRDefault="00CC276F" w:rsidP="00CC276F">
      <w:pPr>
        <w:rPr>
          <w:i/>
          <w:iCs/>
        </w:rPr>
      </w:pPr>
      <w:r>
        <w:rPr>
          <w:i/>
          <w:iCs/>
        </w:rPr>
        <w:tab/>
      </w:r>
      <w:r w:rsidR="009B2734" w:rsidRPr="00CC276F">
        <w:rPr>
          <w:i/>
          <w:iCs/>
        </w:rPr>
        <w:t>From a church website</w:t>
      </w:r>
      <w:r w:rsidR="009B2734" w:rsidRPr="000B5A64">
        <w:rPr>
          <w:i/>
          <w:iCs/>
        </w:rPr>
        <w:t xml:space="preserve"> </w:t>
      </w:r>
    </w:p>
    <w:p w14:paraId="485C858C" w14:textId="013B0321" w:rsidR="000B5A64" w:rsidRDefault="000B5A64" w:rsidP="009B2734">
      <w:pPr>
        <w:ind w:firstLine="720"/>
        <w:rPr>
          <w:i/>
          <w:iCs/>
        </w:rPr>
      </w:pPr>
      <w:r w:rsidRPr="000B5A64">
        <w:rPr>
          <w:i/>
          <w:iCs/>
        </w:rPr>
        <w:t xml:space="preserve">As we prepare for Easter, another way you can deepen your experience and grow together in Christian community is by hosting a Christian Passover Seder meal. We encourage you to gather your small group, some friends or neighbors, or your family </w:t>
      </w:r>
      <w:proofErr w:type="gramStart"/>
      <w:r w:rsidRPr="000B5A64">
        <w:rPr>
          <w:i/>
          <w:iCs/>
        </w:rPr>
        <w:t>an</w:t>
      </w:r>
      <w:proofErr w:type="gramEnd"/>
      <w:r w:rsidRPr="000B5A64">
        <w:rPr>
          <w:i/>
          <w:iCs/>
        </w:rPr>
        <w:t xml:space="preserve"> invite them to join you for this unique meal. </w:t>
      </w:r>
    </w:p>
    <w:p w14:paraId="3E6C8225" w14:textId="706FD97E" w:rsidR="000B5A64" w:rsidRDefault="000B5A64" w:rsidP="00CC276F">
      <w:pPr>
        <w:rPr>
          <w:i/>
          <w:iCs/>
        </w:rPr>
      </w:pPr>
      <w:r>
        <w:rPr>
          <w:i/>
          <w:iCs/>
        </w:rPr>
        <w:tab/>
      </w:r>
      <w:r w:rsidRPr="000B5A64">
        <w:rPr>
          <w:i/>
          <w:iCs/>
        </w:rPr>
        <w:t xml:space="preserve">This is a symbolic meal that marks the passage of the Jewish people from a time of bondage to a time of freedom. This traditional meal typifies different parts of the Passover story using various foods. During the Seder, the </w:t>
      </w:r>
      <w:proofErr w:type="spellStart"/>
      <w:r w:rsidRPr="000B5A64">
        <w:rPr>
          <w:i/>
          <w:iCs/>
        </w:rPr>
        <w:t>haggadah</w:t>
      </w:r>
      <w:proofErr w:type="spellEnd"/>
      <w:r w:rsidRPr="000B5A64">
        <w:rPr>
          <w:i/>
          <w:iCs/>
        </w:rPr>
        <w:t xml:space="preserve"> is read to tell the story of the exodus from Egypt. This is typically done in Jewish homes but as Christians we can participate to gain a stronger understanding of many symbolic elements that are also present within the Jesus’ journey to the cross.</w:t>
      </w:r>
    </w:p>
    <w:p w14:paraId="73B367E5" w14:textId="77777777" w:rsidR="00510BE1" w:rsidRDefault="00510BE1" w:rsidP="00DE7513">
      <w:pPr>
        <w:tabs>
          <w:tab w:val="left" w:pos="2004"/>
        </w:tabs>
      </w:pPr>
    </w:p>
    <w:p w14:paraId="3667B6B7" w14:textId="2B5FE7B8" w:rsidR="00DB0CAF" w:rsidRDefault="009B2734" w:rsidP="00DE7513">
      <w:pPr>
        <w:tabs>
          <w:tab w:val="left" w:pos="2004"/>
        </w:tabs>
      </w:pPr>
      <w:r>
        <w:t>Evaluate: Jews, Christians, and Muslims are all from Abraham and worship the same God.</w:t>
      </w:r>
    </w:p>
    <w:p w14:paraId="0374EBCA" w14:textId="77777777" w:rsidR="00DB0CAF" w:rsidRDefault="00DB0CAF" w:rsidP="00DE7513">
      <w:pPr>
        <w:tabs>
          <w:tab w:val="left" w:pos="2004"/>
        </w:tabs>
      </w:pPr>
    </w:p>
    <w:p w14:paraId="4B4AD9CE" w14:textId="3DB47D9D" w:rsidR="006D3F59" w:rsidRDefault="006D3F59" w:rsidP="00DE7513">
      <w:pPr>
        <w:tabs>
          <w:tab w:val="left" w:pos="2004"/>
        </w:tabs>
      </w:pPr>
      <w:r>
        <w:t>What do we make of Messianic Jews?</w:t>
      </w:r>
    </w:p>
    <w:p w14:paraId="554DD4E8" w14:textId="77777777" w:rsidR="006D3F59" w:rsidRDefault="006D3F59" w:rsidP="00DE7513">
      <w:pPr>
        <w:tabs>
          <w:tab w:val="left" w:pos="2004"/>
        </w:tabs>
      </w:pPr>
    </w:p>
    <w:p w14:paraId="22E91B15" w14:textId="1834B68E" w:rsidR="00510BE1" w:rsidRDefault="00DB0CAF" w:rsidP="00DE7513">
      <w:pPr>
        <w:tabs>
          <w:tab w:val="left" w:pos="2004"/>
        </w:tabs>
      </w:pPr>
      <w:r>
        <w:t>From the Lutheran Confessions</w:t>
      </w:r>
    </w:p>
    <w:p w14:paraId="3761ACE0" w14:textId="5C050FA1" w:rsidR="00DB0CAF" w:rsidRDefault="00DB0CAF" w:rsidP="00DE7513">
      <w:pPr>
        <w:tabs>
          <w:tab w:val="left" w:pos="2004"/>
        </w:tabs>
        <w:rPr>
          <w:i/>
          <w:iCs/>
        </w:rPr>
      </w:pPr>
      <w:r>
        <w:tab/>
      </w:r>
      <w:r>
        <w:rPr>
          <w:i/>
          <w:iCs/>
        </w:rPr>
        <w:t>Apology to the Augsburg Confession</w:t>
      </w:r>
    </w:p>
    <w:p w14:paraId="624B4637" w14:textId="77777777" w:rsidR="00DB0CAF" w:rsidRPr="00DB0CAF" w:rsidRDefault="00000000" w:rsidP="00DB0CAF">
      <w:pPr>
        <w:tabs>
          <w:tab w:val="left" w:pos="2004"/>
        </w:tabs>
      </w:pPr>
      <w:hyperlink r:id="rId8" w:tgtFrame="_blank" w:history="1">
        <w:r w:rsidR="00DB0CAF" w:rsidRPr="00DB0CAF">
          <w:rPr>
            <w:rStyle w:val="Hyperlink"/>
            <w:vertAlign w:val="superscript"/>
          </w:rPr>
          <w:t>18 </w:t>
        </w:r>
      </w:hyperlink>
      <w:r w:rsidR="00DB0CAF" w:rsidRPr="00DB0CAF">
        <w:t xml:space="preserve">It is still more needful to understand how the Sacraments are to be used. Here we condemn the whole crowd of scholastic doctors, who teach that the Sacraments confer grace </w:t>
      </w:r>
      <w:r w:rsidR="00DB0CAF" w:rsidRPr="00DB0CAF">
        <w:rPr>
          <w:i/>
          <w:iCs/>
        </w:rPr>
        <w:t xml:space="preserve">ex opere </w:t>
      </w:r>
      <w:proofErr w:type="spellStart"/>
      <w:r w:rsidR="00DB0CAF" w:rsidRPr="00DB0CAF">
        <w:rPr>
          <w:i/>
          <w:iCs/>
        </w:rPr>
        <w:t>operato</w:t>
      </w:r>
      <w:proofErr w:type="spellEnd"/>
      <w:r w:rsidR="00DB0CAF" w:rsidRPr="00DB0CAF">
        <w:rPr>
          <w:i/>
          <w:iCs/>
        </w:rPr>
        <w:t>,</w:t>
      </w:r>
      <w:r w:rsidR="00DB0CAF" w:rsidRPr="00DB0CAF">
        <w:t xml:space="preserve"> without a good disposition on the part of the one using them, provided he </w:t>
      </w:r>
      <w:proofErr w:type="gramStart"/>
      <w:r w:rsidR="00DB0CAF" w:rsidRPr="00DB0CAF">
        <w:t>do</w:t>
      </w:r>
      <w:proofErr w:type="gramEnd"/>
      <w:r w:rsidR="00DB0CAF" w:rsidRPr="00DB0CAF">
        <w:t xml:space="preserve"> not place a hindrance in the way. This is absolutely a Jewish opinion, to hold that we are justified by a ceremony, without a good disposition of the heart, i.e., without faith. And yet this impious and pernicious opinion</w:t>
      </w:r>
    </w:p>
    <w:p w14:paraId="311C9FC8" w14:textId="7B9B0346" w:rsidR="009B2734" w:rsidRPr="006D3F59" w:rsidRDefault="00000000" w:rsidP="00DE7513">
      <w:pPr>
        <w:tabs>
          <w:tab w:val="left" w:pos="2004"/>
        </w:tabs>
      </w:pPr>
      <w:hyperlink r:id="rId9" w:tgtFrame="_blank" w:history="1">
        <w:r w:rsidR="00DB0CAF" w:rsidRPr="00DB0CAF">
          <w:rPr>
            <w:rStyle w:val="Hyperlink"/>
            <w:vertAlign w:val="superscript"/>
          </w:rPr>
          <w:t>19 </w:t>
        </w:r>
      </w:hyperlink>
      <w:r w:rsidR="00DB0CAF" w:rsidRPr="00DB0CAF">
        <w:t>is taught with great authority throughout the entire realm of the Pope. Paul contradicts this, and denies, </w:t>
      </w:r>
      <w:hyperlink r:id="rId10" w:tgtFrame="_blank" w:history="1">
        <w:r w:rsidR="00DB0CAF" w:rsidRPr="00DB0CAF">
          <w:rPr>
            <w:rStyle w:val="Hyperlink"/>
          </w:rPr>
          <w:t>Rom. 4:9</w:t>
        </w:r>
      </w:hyperlink>
      <w:r w:rsidR="00DB0CAF" w:rsidRPr="00DB0CAF">
        <w:t xml:space="preserve">, that Abraham was justified by circumcision, but asserts that circumcision was a sign presented for exercising faith. </w:t>
      </w:r>
      <w:proofErr w:type="gramStart"/>
      <w:r w:rsidR="00DB0CAF" w:rsidRPr="00DB0CAF">
        <w:t>Thus</w:t>
      </w:r>
      <w:proofErr w:type="gramEnd"/>
      <w:r w:rsidR="00DB0CAF" w:rsidRPr="00DB0CAF">
        <w:t xml:space="preserve"> we teach that in the use of the Sacraments faith ought to be added, which should believe these promises, and receive the promised things, there offered in the Sacrament.</w:t>
      </w:r>
    </w:p>
    <w:p w14:paraId="03445C4E" w14:textId="4C1B7473" w:rsidR="00CE3A97" w:rsidRPr="006D3F59" w:rsidRDefault="009B2734" w:rsidP="00DE7513">
      <w:pPr>
        <w:tabs>
          <w:tab w:val="left" w:pos="2004"/>
        </w:tabs>
        <w:rPr>
          <w:b/>
          <w:bCs/>
          <w:i/>
          <w:iCs/>
        </w:rPr>
      </w:pPr>
      <w:r w:rsidRPr="006D3F59">
        <w:rPr>
          <w:b/>
          <w:bCs/>
          <w:i/>
          <w:iCs/>
        </w:rPr>
        <w:t>Odds and Ends</w:t>
      </w:r>
    </w:p>
    <w:p w14:paraId="007BBBE4" w14:textId="317D1FD8" w:rsidR="009B2734" w:rsidRPr="009B2734" w:rsidRDefault="009B2734" w:rsidP="009B2734">
      <w:r>
        <w:tab/>
      </w:r>
      <w:r>
        <w:rPr>
          <w:i/>
          <w:iCs/>
        </w:rPr>
        <w:t>Judeo-Christian,</w:t>
      </w:r>
      <w:r>
        <w:t xml:space="preserve"> 7</w:t>
      </w:r>
      <w:r w:rsidRPr="009B2734">
        <w:rPr>
          <w:vertAlign w:val="superscript"/>
        </w:rPr>
        <w:t>th</w:t>
      </w:r>
      <w:r>
        <w:t xml:space="preserve"> Day Adventists, Jesus -&gt; Yeshua</w:t>
      </w:r>
    </w:p>
    <w:p w14:paraId="73D152C7" w14:textId="77777777" w:rsidR="00510BE1" w:rsidRDefault="00510BE1" w:rsidP="00DE7513">
      <w:pPr>
        <w:tabs>
          <w:tab w:val="left" w:pos="2004"/>
        </w:tabs>
      </w:pPr>
    </w:p>
    <w:p w14:paraId="3CDCA726" w14:textId="4EB4EA9F" w:rsidR="006D3F59" w:rsidRDefault="006D3F59" w:rsidP="00DE7513">
      <w:pPr>
        <w:tabs>
          <w:tab w:val="left" w:pos="2004"/>
        </w:tabs>
      </w:pPr>
      <w:r>
        <w:t xml:space="preserve">More information on Christian Zionism: </w:t>
      </w:r>
      <w:r>
        <w:rPr>
          <w:i/>
          <w:iCs/>
        </w:rPr>
        <w:t xml:space="preserve">American Heresy: Christian Zionism and the Christian Response, </w:t>
      </w:r>
      <w:r>
        <w:t>Senior Thesis by Joseph Neuberger (2023), Search the essay file on wisluthsem.org</w:t>
      </w:r>
    </w:p>
    <w:p w14:paraId="5C851205" w14:textId="77777777" w:rsidR="006D3F59" w:rsidRPr="006D3F59" w:rsidRDefault="006D3F59" w:rsidP="00DE7513">
      <w:pPr>
        <w:tabs>
          <w:tab w:val="left" w:pos="2004"/>
        </w:tabs>
      </w:pPr>
    </w:p>
    <w:sectPr w:rsidR="006D3F59" w:rsidRPr="006D3F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77BFE" w14:textId="77777777" w:rsidR="008808BA" w:rsidRDefault="008808BA" w:rsidP="00AE4FD7">
      <w:pPr>
        <w:spacing w:after="0" w:line="240" w:lineRule="auto"/>
      </w:pPr>
      <w:r>
        <w:separator/>
      </w:r>
    </w:p>
  </w:endnote>
  <w:endnote w:type="continuationSeparator" w:id="0">
    <w:p w14:paraId="62AF03A9" w14:textId="77777777" w:rsidR="008808BA" w:rsidRDefault="008808BA" w:rsidP="00AE4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AFA77" w14:textId="77777777" w:rsidR="008808BA" w:rsidRDefault="008808BA" w:rsidP="00AE4FD7">
      <w:pPr>
        <w:spacing w:after="0" w:line="240" w:lineRule="auto"/>
      </w:pPr>
      <w:r>
        <w:separator/>
      </w:r>
    </w:p>
  </w:footnote>
  <w:footnote w:type="continuationSeparator" w:id="0">
    <w:p w14:paraId="33FA0725" w14:textId="77777777" w:rsidR="008808BA" w:rsidRDefault="008808BA" w:rsidP="00AE4F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9E5180"/>
    <w:multiLevelType w:val="hybridMultilevel"/>
    <w:tmpl w:val="A314A0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5833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02"/>
    <w:rsid w:val="000416EC"/>
    <w:rsid w:val="00082834"/>
    <w:rsid w:val="000B5A64"/>
    <w:rsid w:val="00166E46"/>
    <w:rsid w:val="001B0533"/>
    <w:rsid w:val="001F5AD8"/>
    <w:rsid w:val="00264E63"/>
    <w:rsid w:val="00281897"/>
    <w:rsid w:val="002A41AE"/>
    <w:rsid w:val="00412D12"/>
    <w:rsid w:val="00494B57"/>
    <w:rsid w:val="004F5907"/>
    <w:rsid w:val="00510BE1"/>
    <w:rsid w:val="006253BD"/>
    <w:rsid w:val="00695BB8"/>
    <w:rsid w:val="006D03F9"/>
    <w:rsid w:val="006D3F59"/>
    <w:rsid w:val="006F3C73"/>
    <w:rsid w:val="00706529"/>
    <w:rsid w:val="007F17BD"/>
    <w:rsid w:val="00803FB5"/>
    <w:rsid w:val="008808BA"/>
    <w:rsid w:val="008916B1"/>
    <w:rsid w:val="008C3069"/>
    <w:rsid w:val="009B2734"/>
    <w:rsid w:val="009C3A43"/>
    <w:rsid w:val="00A555DA"/>
    <w:rsid w:val="00AE4FD7"/>
    <w:rsid w:val="00AF3872"/>
    <w:rsid w:val="00B14602"/>
    <w:rsid w:val="00B526B8"/>
    <w:rsid w:val="00B86137"/>
    <w:rsid w:val="00CC276F"/>
    <w:rsid w:val="00CE3A97"/>
    <w:rsid w:val="00D50FCD"/>
    <w:rsid w:val="00DA2DE4"/>
    <w:rsid w:val="00DB0CAF"/>
    <w:rsid w:val="00DE7513"/>
    <w:rsid w:val="00E34D72"/>
    <w:rsid w:val="00E35A02"/>
    <w:rsid w:val="00EA32C0"/>
    <w:rsid w:val="00FD6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83B9C"/>
  <w15:chartTrackingRefBased/>
  <w15:docId w15:val="{0492A227-6C57-42F4-B9C9-9ED34088A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46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46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46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146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146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146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46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46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46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46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46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46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146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146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146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46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46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4602"/>
    <w:rPr>
      <w:rFonts w:eastAsiaTheme="majorEastAsia" w:cstheme="majorBidi"/>
      <w:color w:val="272727" w:themeColor="text1" w:themeTint="D8"/>
    </w:rPr>
  </w:style>
  <w:style w:type="paragraph" w:styleId="Title">
    <w:name w:val="Title"/>
    <w:basedOn w:val="Normal"/>
    <w:next w:val="Normal"/>
    <w:link w:val="TitleChar"/>
    <w:uiPriority w:val="10"/>
    <w:qFormat/>
    <w:rsid w:val="00B146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46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46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46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4602"/>
    <w:pPr>
      <w:spacing w:before="160"/>
      <w:jc w:val="center"/>
    </w:pPr>
    <w:rPr>
      <w:i/>
      <w:iCs/>
      <w:color w:val="404040" w:themeColor="text1" w:themeTint="BF"/>
    </w:rPr>
  </w:style>
  <w:style w:type="character" w:customStyle="1" w:styleId="QuoteChar">
    <w:name w:val="Quote Char"/>
    <w:basedOn w:val="DefaultParagraphFont"/>
    <w:link w:val="Quote"/>
    <w:uiPriority w:val="29"/>
    <w:rsid w:val="00B14602"/>
    <w:rPr>
      <w:i/>
      <w:iCs/>
      <w:color w:val="404040" w:themeColor="text1" w:themeTint="BF"/>
    </w:rPr>
  </w:style>
  <w:style w:type="paragraph" w:styleId="ListParagraph">
    <w:name w:val="List Paragraph"/>
    <w:basedOn w:val="Normal"/>
    <w:uiPriority w:val="34"/>
    <w:qFormat/>
    <w:rsid w:val="00B14602"/>
    <w:pPr>
      <w:ind w:left="720"/>
      <w:contextualSpacing/>
    </w:pPr>
  </w:style>
  <w:style w:type="character" w:styleId="IntenseEmphasis">
    <w:name w:val="Intense Emphasis"/>
    <w:basedOn w:val="DefaultParagraphFont"/>
    <w:uiPriority w:val="21"/>
    <w:qFormat/>
    <w:rsid w:val="00B14602"/>
    <w:rPr>
      <w:i/>
      <w:iCs/>
      <w:color w:val="2F5496" w:themeColor="accent1" w:themeShade="BF"/>
    </w:rPr>
  </w:style>
  <w:style w:type="paragraph" w:styleId="IntenseQuote">
    <w:name w:val="Intense Quote"/>
    <w:basedOn w:val="Normal"/>
    <w:next w:val="Normal"/>
    <w:link w:val="IntenseQuoteChar"/>
    <w:uiPriority w:val="30"/>
    <w:qFormat/>
    <w:rsid w:val="00B146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4602"/>
    <w:rPr>
      <w:i/>
      <w:iCs/>
      <w:color w:val="2F5496" w:themeColor="accent1" w:themeShade="BF"/>
    </w:rPr>
  </w:style>
  <w:style w:type="character" w:styleId="IntenseReference">
    <w:name w:val="Intense Reference"/>
    <w:basedOn w:val="DefaultParagraphFont"/>
    <w:uiPriority w:val="32"/>
    <w:qFormat/>
    <w:rsid w:val="00B14602"/>
    <w:rPr>
      <w:b/>
      <w:bCs/>
      <w:smallCaps/>
      <w:color w:val="2F5496" w:themeColor="accent1" w:themeShade="BF"/>
      <w:spacing w:val="5"/>
    </w:rPr>
  </w:style>
  <w:style w:type="character" w:styleId="Hyperlink">
    <w:name w:val="Hyperlink"/>
    <w:basedOn w:val="DefaultParagraphFont"/>
    <w:uiPriority w:val="99"/>
    <w:unhideWhenUsed/>
    <w:rsid w:val="00AE4FD7"/>
    <w:rPr>
      <w:color w:val="0563C1" w:themeColor="hyperlink"/>
      <w:u w:val="single"/>
    </w:rPr>
  </w:style>
  <w:style w:type="character" w:styleId="UnresolvedMention">
    <w:name w:val="Unresolved Mention"/>
    <w:basedOn w:val="DefaultParagraphFont"/>
    <w:uiPriority w:val="99"/>
    <w:semiHidden/>
    <w:unhideWhenUsed/>
    <w:rsid w:val="00AE4FD7"/>
    <w:rPr>
      <w:color w:val="605E5C"/>
      <w:shd w:val="clear" w:color="auto" w:fill="E1DFDD"/>
    </w:rPr>
  </w:style>
  <w:style w:type="paragraph" w:styleId="NormalWeb">
    <w:name w:val="Normal (Web)"/>
    <w:basedOn w:val="Normal"/>
    <w:uiPriority w:val="99"/>
    <w:semiHidden/>
    <w:unhideWhenUsed/>
    <w:rsid w:val="00166E4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3431941">
      <w:bodyDiv w:val="1"/>
      <w:marLeft w:val="0"/>
      <w:marRight w:val="0"/>
      <w:marTop w:val="0"/>
      <w:marBottom w:val="0"/>
      <w:divBdr>
        <w:top w:val="none" w:sz="0" w:space="0" w:color="auto"/>
        <w:left w:val="none" w:sz="0" w:space="0" w:color="auto"/>
        <w:bottom w:val="none" w:sz="0" w:space="0" w:color="auto"/>
        <w:right w:val="none" w:sz="0" w:space="0" w:color="auto"/>
      </w:divBdr>
    </w:div>
    <w:div w:id="1099328283">
      <w:bodyDiv w:val="1"/>
      <w:marLeft w:val="0"/>
      <w:marRight w:val="0"/>
      <w:marTop w:val="0"/>
      <w:marBottom w:val="0"/>
      <w:divBdr>
        <w:top w:val="none" w:sz="0" w:space="0" w:color="auto"/>
        <w:left w:val="none" w:sz="0" w:space="0" w:color="auto"/>
        <w:bottom w:val="none" w:sz="0" w:space="0" w:color="auto"/>
        <w:right w:val="none" w:sz="0" w:space="0" w:color="auto"/>
      </w:divBdr>
    </w:div>
    <w:div w:id="1177841313">
      <w:bodyDiv w:val="1"/>
      <w:marLeft w:val="0"/>
      <w:marRight w:val="0"/>
      <w:marTop w:val="0"/>
      <w:marBottom w:val="0"/>
      <w:divBdr>
        <w:top w:val="none" w:sz="0" w:space="0" w:color="auto"/>
        <w:left w:val="none" w:sz="0" w:space="0" w:color="auto"/>
        <w:bottom w:val="none" w:sz="0" w:space="0" w:color="auto"/>
        <w:right w:val="none" w:sz="0" w:space="0" w:color="auto"/>
      </w:divBdr>
      <w:divsChild>
        <w:div w:id="347298607">
          <w:marLeft w:val="240"/>
          <w:marRight w:val="0"/>
          <w:marTop w:val="240"/>
          <w:marBottom w:val="240"/>
          <w:divBdr>
            <w:top w:val="none" w:sz="0" w:space="0" w:color="auto"/>
            <w:left w:val="none" w:sz="0" w:space="0" w:color="auto"/>
            <w:bottom w:val="none" w:sz="0" w:space="0" w:color="auto"/>
            <w:right w:val="none" w:sz="0" w:space="0" w:color="auto"/>
          </w:divBdr>
        </w:div>
      </w:divsChild>
    </w:div>
    <w:div w:id="1704163557">
      <w:bodyDiv w:val="1"/>
      <w:marLeft w:val="0"/>
      <w:marRight w:val="0"/>
      <w:marTop w:val="0"/>
      <w:marBottom w:val="0"/>
      <w:divBdr>
        <w:top w:val="none" w:sz="0" w:space="0" w:color="auto"/>
        <w:left w:val="none" w:sz="0" w:space="0" w:color="auto"/>
        <w:bottom w:val="none" w:sz="0" w:space="0" w:color="auto"/>
        <w:right w:val="none" w:sz="0" w:space="0" w:color="auto"/>
      </w:divBdr>
      <w:divsChild>
        <w:div w:id="1169640196">
          <w:marLeft w:val="24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c.confident.faith/ap-xiii-00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iblia.com/bible/esv/Rom.%204.9" TargetMode="External"/><Relationship Id="rId4" Type="http://schemas.openxmlformats.org/officeDocument/2006/relationships/settings" Target="settings.xml"/><Relationship Id="rId9" Type="http://schemas.openxmlformats.org/officeDocument/2006/relationships/hyperlink" Target="https://boc.confident.faith/ap-xiii-00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8596D-E90D-4522-92A5-FA1F535A2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5</Pages>
  <Words>1468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Helwig</dc:creator>
  <cp:keywords/>
  <dc:description/>
  <cp:lastModifiedBy>Samuel Helwig</cp:lastModifiedBy>
  <cp:revision>5</cp:revision>
  <dcterms:created xsi:type="dcterms:W3CDTF">2024-08-13T20:48:00Z</dcterms:created>
  <dcterms:modified xsi:type="dcterms:W3CDTF">2024-09-07T19:41:00Z</dcterms:modified>
</cp:coreProperties>
</file>